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4F" w:rsidRPr="004102AC" w:rsidRDefault="00D8524F" w:rsidP="00D8524F">
      <w:pPr>
        <w:spacing w:afterLines="50" w:after="180" w:line="320" w:lineRule="exact"/>
        <w:jc w:val="center"/>
        <w:rPr>
          <w:rFonts w:ascii="Times New Roman" w:eastAsia="標楷體" w:hAnsi="Times New Roman" w:cs="標楷體"/>
          <w:bCs/>
          <w:sz w:val="32"/>
          <w:szCs w:val="32"/>
        </w:rPr>
      </w:pPr>
      <w:bookmarkStart w:id="0" w:name="_GoBack"/>
      <w:bookmarkEnd w:id="0"/>
      <w:r w:rsidRPr="004102AC">
        <w:rPr>
          <w:rFonts w:ascii="Times New Roman" w:eastAsia="標楷體" w:hAnsi="Times New Roman" w:cs="Times New Roman" w:hint="eastAsia"/>
          <w:bCs/>
          <w:noProof/>
          <w:sz w:val="32"/>
          <w:szCs w:val="32"/>
        </w:rPr>
        <w:t>臺北</w:t>
      </w:r>
      <w:r w:rsidRPr="004102AC">
        <w:rPr>
          <w:rFonts w:ascii="Times New Roman" w:eastAsia="標楷體" w:hAnsi="Times New Roman" w:cs="標楷體" w:hint="eastAsia"/>
          <w:bCs/>
          <w:noProof/>
          <w:sz w:val="32"/>
          <w:szCs w:val="32"/>
        </w:rPr>
        <w:t>市危險及老舊建築物結構安全性能評估</w:t>
      </w:r>
      <w:r w:rsidRPr="004102AC">
        <w:rPr>
          <w:rFonts w:ascii="Times New Roman" w:eastAsia="標楷體" w:hAnsi="Times New Roman" w:cs="標楷體" w:hint="eastAsia"/>
          <w:bCs/>
          <w:sz w:val="32"/>
          <w:szCs w:val="32"/>
        </w:rPr>
        <w:t>申請書</w:t>
      </w:r>
      <w:r w:rsidR="001A3470">
        <w:rPr>
          <w:rFonts w:ascii="Times New Roman" w:eastAsia="標楷體" w:hAnsi="Times New Roman" w:cs="標楷體" w:hint="eastAsia"/>
          <w:bCs/>
          <w:sz w:val="32"/>
          <w:szCs w:val="32"/>
        </w:rPr>
        <w:t xml:space="preserve"> (A1)</w:t>
      </w:r>
    </w:p>
    <w:p w:rsidR="00D8524F" w:rsidRPr="009422B2" w:rsidRDefault="00D8524F" w:rsidP="00D8524F">
      <w:pPr>
        <w:rPr>
          <w:rFonts w:ascii="Times New Roman" w:eastAsia="標楷體" w:hAnsi="Times New Roman" w:cs="Times New Roman"/>
        </w:rPr>
      </w:pPr>
      <w:r w:rsidRPr="009422B2">
        <w:rPr>
          <w:rFonts w:ascii="Times New Roman" w:eastAsia="標楷體" w:hAnsi="Times New Roman" w:cs="標楷體" w:hint="eastAsia"/>
        </w:rPr>
        <w:t>案件編號：</w:t>
      </w:r>
      <w:r w:rsidRPr="009422B2">
        <w:rPr>
          <w:rFonts w:ascii="Times New Roman" w:eastAsia="標楷體" w:hAnsi="Times New Roman" w:cs="Times New Roman"/>
          <w:sz w:val="16"/>
          <w:szCs w:val="16"/>
        </w:rPr>
        <w:t xml:space="preserve"> </w:t>
      </w:r>
      <w:r w:rsidRPr="009422B2">
        <w:rPr>
          <w:rFonts w:ascii="Times New Roman" w:eastAsia="標楷體" w:hAnsi="Times New Roman" w:cs="Times New Roman"/>
        </w:rPr>
        <w:t xml:space="preserve">                             </w:t>
      </w:r>
    </w:p>
    <w:tbl>
      <w:tblPr>
        <w:tblW w:w="973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75"/>
        <w:gridCol w:w="4035"/>
        <w:gridCol w:w="1432"/>
        <w:gridCol w:w="2690"/>
      </w:tblGrid>
      <w:tr w:rsidR="00D8524F" w:rsidRPr="000123B6" w:rsidTr="00F73128">
        <w:trPr>
          <w:trHeight w:val="471"/>
        </w:trPr>
        <w:tc>
          <w:tcPr>
            <w:tcW w:w="9732" w:type="dxa"/>
            <w:gridSpan w:val="4"/>
            <w:shd w:val="clear" w:color="auto" w:fill="FFF2CC" w:themeFill="accent4" w:themeFillTint="33"/>
            <w:vAlign w:val="center"/>
          </w:tcPr>
          <w:p w:rsidR="00D8524F" w:rsidRPr="009422B2" w:rsidRDefault="00D8524F" w:rsidP="00C8043F">
            <w:pPr>
              <w:spacing w:beforeLines="50" w:before="180" w:afterLines="50" w:after="180" w:line="320" w:lineRule="exact"/>
              <w:rPr>
                <w:rFonts w:ascii="Times New Roman" w:eastAsia="標楷體" w:hAnsi="Times New Roman" w:cs="Times New Roman"/>
                <w:sz w:val="28"/>
                <w:szCs w:val="28"/>
              </w:rPr>
            </w:pPr>
            <w:r w:rsidRPr="009422B2">
              <w:rPr>
                <w:rFonts w:ascii="Times New Roman" w:eastAsia="標楷體" w:hAnsi="Times New Roman" w:cs="標楷體" w:hint="eastAsia"/>
                <w:b/>
                <w:bCs/>
                <w:sz w:val="28"/>
                <w:szCs w:val="28"/>
              </w:rPr>
              <w:t>一、申請人資料</w:t>
            </w:r>
          </w:p>
        </w:tc>
      </w:tr>
      <w:tr w:rsidR="00D8524F" w:rsidRPr="000123B6" w:rsidTr="00BF411D">
        <w:trPr>
          <w:trHeight w:val="530"/>
        </w:trPr>
        <w:tc>
          <w:tcPr>
            <w:tcW w:w="1575" w:type="dxa"/>
            <w:vAlign w:val="center"/>
          </w:tcPr>
          <w:p w:rsidR="00D8524F" w:rsidRPr="009422B2" w:rsidRDefault="00D8524F" w:rsidP="00C8043F">
            <w:pPr>
              <w:spacing w:line="32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申請項目</w:t>
            </w:r>
          </w:p>
        </w:tc>
        <w:tc>
          <w:tcPr>
            <w:tcW w:w="8157" w:type="dxa"/>
            <w:gridSpan w:val="3"/>
            <w:vAlign w:val="center"/>
          </w:tcPr>
          <w:p w:rsidR="00D8524F" w:rsidRPr="00BF411D" w:rsidRDefault="00D8524F" w:rsidP="00BF411D">
            <w:pPr>
              <w:spacing w:line="360" w:lineRule="exact"/>
              <w:ind w:left="459" w:hanging="567"/>
              <w:jc w:val="both"/>
              <w:rPr>
                <w:rFonts w:ascii="標楷體" w:eastAsia="標楷體" w:hAnsi="標楷體" w:cs="Times New Roman"/>
                <w:sz w:val="28"/>
                <w:szCs w:val="28"/>
              </w:rPr>
            </w:pPr>
            <w:r w:rsidRPr="009613B1">
              <w:rPr>
                <w:rFonts w:ascii="標楷體" w:eastAsia="標楷體" w:hAnsi="標楷體" w:cs="Times New Roman" w:hint="eastAsia"/>
                <w:sz w:val="28"/>
                <w:szCs w:val="28"/>
              </w:rPr>
              <w:t xml:space="preserve"> </w:t>
            </w:r>
            <w:r w:rsidRPr="009613B1">
              <w:rPr>
                <w:rFonts w:ascii="標楷體" w:eastAsia="標楷體" w:hAnsi="標楷體" w:cs="Times New Roman"/>
                <w:sz w:val="28"/>
                <w:szCs w:val="28"/>
              </w:rPr>
              <w:t>□</w:t>
            </w:r>
            <w:r w:rsidRPr="009613B1">
              <w:rPr>
                <w:rFonts w:ascii="標楷體" w:eastAsia="標楷體" w:hAnsi="標楷體" w:cs="Times New Roman" w:hint="eastAsia"/>
                <w:sz w:val="28"/>
                <w:szCs w:val="28"/>
              </w:rPr>
              <w:t>建築物</w:t>
            </w:r>
            <w:r w:rsidRPr="009613B1">
              <w:rPr>
                <w:rFonts w:ascii="標楷體" w:eastAsia="標楷體" w:hAnsi="標楷體" w:cs="標楷體" w:hint="eastAsia"/>
                <w:sz w:val="28"/>
                <w:szCs w:val="28"/>
              </w:rPr>
              <w:t>耐震能力初步評估</w:t>
            </w:r>
            <w:r w:rsidR="00BF411D">
              <w:rPr>
                <w:rFonts w:ascii="標楷體" w:eastAsia="標楷體" w:hAnsi="標楷體" w:cs="Times New Roman" w:hint="eastAsia"/>
                <w:sz w:val="28"/>
                <w:szCs w:val="28"/>
              </w:rPr>
              <w:t xml:space="preserve">      </w:t>
            </w:r>
            <w:r w:rsidRPr="009613B1">
              <w:rPr>
                <w:rFonts w:ascii="標楷體" w:eastAsia="標楷體" w:hAnsi="標楷體" w:cs="Times New Roman"/>
                <w:sz w:val="28"/>
                <w:szCs w:val="28"/>
              </w:rPr>
              <w:t>□</w:t>
            </w:r>
            <w:r>
              <w:rPr>
                <w:rFonts w:ascii="標楷體" w:eastAsia="標楷體" w:hAnsi="標楷體" w:cs="Times New Roman" w:hint="eastAsia"/>
                <w:sz w:val="28"/>
                <w:szCs w:val="28"/>
              </w:rPr>
              <w:t>建築物</w:t>
            </w:r>
            <w:r w:rsidRPr="009613B1">
              <w:rPr>
                <w:rFonts w:ascii="標楷體" w:eastAsia="標楷體" w:hAnsi="標楷體" w:cs="標楷體" w:hint="eastAsia"/>
                <w:sz w:val="28"/>
                <w:szCs w:val="28"/>
              </w:rPr>
              <w:t>耐震能力詳細評估</w:t>
            </w:r>
          </w:p>
        </w:tc>
      </w:tr>
      <w:tr w:rsidR="00D8524F" w:rsidRPr="000123B6" w:rsidTr="00EF2F11">
        <w:trPr>
          <w:trHeight w:val="680"/>
        </w:trPr>
        <w:tc>
          <w:tcPr>
            <w:tcW w:w="1575" w:type="dxa"/>
            <w:vAlign w:val="center"/>
          </w:tcPr>
          <w:p w:rsidR="00D8524F" w:rsidRPr="009422B2" w:rsidRDefault="00D8524F" w:rsidP="00C8043F">
            <w:pPr>
              <w:spacing w:line="32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評估地址</w:t>
            </w:r>
          </w:p>
        </w:tc>
        <w:tc>
          <w:tcPr>
            <w:tcW w:w="8157" w:type="dxa"/>
            <w:gridSpan w:val="3"/>
            <w:vAlign w:val="center"/>
          </w:tcPr>
          <w:p w:rsidR="00D8524F" w:rsidRPr="009422B2" w:rsidRDefault="00D8524F" w:rsidP="007808B2">
            <w:pPr>
              <w:spacing w:line="320" w:lineRule="exact"/>
              <w:rPr>
                <w:rFonts w:ascii="Times New Roman" w:eastAsia="標楷體" w:hAnsi="Times New Roman" w:cs="Times New Roman"/>
                <w:sz w:val="28"/>
                <w:szCs w:val="28"/>
              </w:rPr>
            </w:pPr>
          </w:p>
        </w:tc>
      </w:tr>
      <w:tr w:rsidR="00D8524F" w:rsidRPr="000123B6" w:rsidTr="00BF411D">
        <w:trPr>
          <w:trHeight w:val="731"/>
        </w:trPr>
        <w:tc>
          <w:tcPr>
            <w:tcW w:w="1575" w:type="dxa"/>
            <w:vAlign w:val="center"/>
          </w:tcPr>
          <w:p w:rsidR="00D8524F" w:rsidRPr="0037248D" w:rsidRDefault="00D8524F" w:rsidP="00C8043F">
            <w:pPr>
              <w:spacing w:line="320" w:lineRule="exact"/>
              <w:jc w:val="center"/>
              <w:rPr>
                <w:rFonts w:ascii="Times New Roman" w:eastAsia="標楷體" w:hAnsi="Times New Roman" w:cs="Times New Roman"/>
              </w:rPr>
            </w:pPr>
            <w:r>
              <w:rPr>
                <w:rFonts w:ascii="Times New Roman" w:eastAsia="標楷體" w:hAnsi="Times New Roman" w:cs="標楷體" w:hint="eastAsia"/>
                <w:sz w:val="28"/>
                <w:szCs w:val="28"/>
              </w:rPr>
              <w:t>申請人</w:t>
            </w:r>
          </w:p>
        </w:tc>
        <w:tc>
          <w:tcPr>
            <w:tcW w:w="4035" w:type="dxa"/>
            <w:vAlign w:val="bottom"/>
          </w:tcPr>
          <w:p w:rsidR="00D8524F" w:rsidRPr="0037248D" w:rsidRDefault="00D8524F" w:rsidP="00EF2F11">
            <w:pPr>
              <w:spacing w:afterLines="20" w:after="72" w:line="280" w:lineRule="exact"/>
              <w:jc w:val="center"/>
              <w:rPr>
                <w:rFonts w:ascii="Times New Roman" w:eastAsia="標楷體" w:hAnsi="Times New Roman" w:cs="Times New Roman"/>
                <w:color w:val="FF0000"/>
              </w:rPr>
            </w:pPr>
            <w:r w:rsidRPr="00BF411D">
              <w:rPr>
                <w:rFonts w:ascii="Times New Roman" w:eastAsia="標楷體" w:hAnsi="Times New Roman" w:cs="Times New Roman" w:hint="eastAsia"/>
                <w:color w:val="000000" w:themeColor="text1"/>
                <w:sz w:val="20"/>
              </w:rPr>
              <w:t>(</w:t>
            </w:r>
            <w:r w:rsidRPr="00BF411D">
              <w:rPr>
                <w:rFonts w:ascii="Times New Roman" w:eastAsia="標楷體" w:hAnsi="Times New Roman" w:cs="Times New Roman" w:hint="eastAsia"/>
                <w:color w:val="000000" w:themeColor="text1"/>
                <w:sz w:val="20"/>
              </w:rPr>
              <w:t>建物所有權人</w:t>
            </w:r>
            <w:r w:rsidR="00EF2F11" w:rsidRPr="00BF411D">
              <w:rPr>
                <w:rFonts w:ascii="Times New Roman" w:eastAsia="標楷體" w:hAnsi="Times New Roman" w:cs="Times New Roman" w:hint="eastAsia"/>
                <w:color w:val="000000" w:themeColor="text1"/>
                <w:sz w:val="20"/>
              </w:rPr>
              <w:t>或公寓大廈管委會</w:t>
            </w:r>
            <w:r w:rsidRPr="00BF411D">
              <w:rPr>
                <w:rFonts w:ascii="Times New Roman" w:eastAsia="標楷體" w:hAnsi="Times New Roman" w:cs="Times New Roman" w:hint="eastAsia"/>
                <w:color w:val="000000" w:themeColor="text1"/>
                <w:sz w:val="20"/>
              </w:rPr>
              <w:t>)</w:t>
            </w:r>
          </w:p>
        </w:tc>
        <w:tc>
          <w:tcPr>
            <w:tcW w:w="1432" w:type="dxa"/>
            <w:vAlign w:val="center"/>
          </w:tcPr>
          <w:p w:rsidR="00D8524F" w:rsidRDefault="00D8524F" w:rsidP="00C8043F">
            <w:pPr>
              <w:spacing w:line="280" w:lineRule="exact"/>
              <w:jc w:val="center"/>
              <w:rPr>
                <w:rFonts w:ascii="Times New Roman" w:eastAsia="標楷體" w:hAnsi="Times New Roman" w:cs="標楷體"/>
                <w:sz w:val="28"/>
                <w:szCs w:val="28"/>
              </w:rPr>
            </w:pPr>
            <w:r w:rsidRPr="009422B2">
              <w:rPr>
                <w:rFonts w:ascii="Times New Roman" w:eastAsia="標楷體" w:hAnsi="Times New Roman" w:cs="標楷體" w:hint="eastAsia"/>
                <w:sz w:val="28"/>
                <w:szCs w:val="28"/>
              </w:rPr>
              <w:t>連絡電話</w:t>
            </w:r>
          </w:p>
          <w:p w:rsidR="00D8524F" w:rsidRPr="007808B2" w:rsidRDefault="00D8524F" w:rsidP="00C8043F">
            <w:pPr>
              <w:spacing w:line="280" w:lineRule="exact"/>
              <w:jc w:val="center"/>
              <w:rPr>
                <w:rFonts w:ascii="Times New Roman" w:eastAsia="標楷體" w:hAnsi="Times New Roman" w:cs="Times New Roman"/>
              </w:rPr>
            </w:pPr>
            <w:r w:rsidRPr="007808B2">
              <w:rPr>
                <w:rFonts w:ascii="Times New Roman" w:eastAsia="標楷體" w:hAnsi="Times New Roman" w:cs="標楷體" w:hint="eastAsia"/>
              </w:rPr>
              <w:t>(</w:t>
            </w:r>
            <w:r w:rsidRPr="007808B2">
              <w:rPr>
                <w:rFonts w:ascii="Times New Roman" w:eastAsia="標楷體" w:hAnsi="Times New Roman" w:cs="標楷體" w:hint="eastAsia"/>
              </w:rPr>
              <w:t>含手機</w:t>
            </w:r>
            <w:r w:rsidRPr="007808B2">
              <w:rPr>
                <w:rFonts w:ascii="Times New Roman" w:eastAsia="標楷體" w:hAnsi="Times New Roman" w:cs="標楷體" w:hint="eastAsia"/>
              </w:rPr>
              <w:t>)</w:t>
            </w:r>
          </w:p>
        </w:tc>
        <w:tc>
          <w:tcPr>
            <w:tcW w:w="2690" w:type="dxa"/>
            <w:vAlign w:val="center"/>
          </w:tcPr>
          <w:p w:rsidR="00D8524F" w:rsidRPr="009422B2" w:rsidRDefault="00D8524F" w:rsidP="00C8043F">
            <w:pPr>
              <w:spacing w:line="280" w:lineRule="exact"/>
              <w:jc w:val="center"/>
              <w:rPr>
                <w:rFonts w:ascii="Times New Roman" w:eastAsia="標楷體" w:hAnsi="Times New Roman" w:cs="Times New Roman"/>
                <w:sz w:val="28"/>
                <w:szCs w:val="28"/>
              </w:rPr>
            </w:pPr>
          </w:p>
        </w:tc>
      </w:tr>
      <w:tr w:rsidR="00D8524F" w:rsidRPr="000123B6" w:rsidTr="00BF411D">
        <w:trPr>
          <w:trHeight w:val="402"/>
        </w:trPr>
        <w:tc>
          <w:tcPr>
            <w:tcW w:w="1575" w:type="dxa"/>
            <w:vAlign w:val="center"/>
          </w:tcPr>
          <w:p w:rsidR="00D8524F" w:rsidRPr="009422B2" w:rsidRDefault="00D8524F" w:rsidP="00C8043F">
            <w:pPr>
              <w:spacing w:line="32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通訊地址</w:t>
            </w:r>
          </w:p>
        </w:tc>
        <w:tc>
          <w:tcPr>
            <w:tcW w:w="8157" w:type="dxa"/>
            <w:gridSpan w:val="3"/>
            <w:vAlign w:val="center"/>
          </w:tcPr>
          <w:p w:rsidR="00D8524F" w:rsidRPr="009422B2" w:rsidRDefault="00D8524F" w:rsidP="00FF7BED">
            <w:pPr>
              <w:spacing w:beforeLines="50" w:before="180" w:afterLines="50" w:after="180" w:line="220" w:lineRule="exact"/>
              <w:rPr>
                <w:rFonts w:ascii="Times New Roman" w:eastAsia="標楷體" w:hAnsi="Times New Roman" w:cs="Times New Roman"/>
                <w:sz w:val="28"/>
                <w:szCs w:val="28"/>
              </w:rPr>
            </w:pPr>
          </w:p>
        </w:tc>
      </w:tr>
      <w:tr w:rsidR="00D8524F" w:rsidRPr="000123B6" w:rsidTr="00BF411D">
        <w:trPr>
          <w:trHeight w:val="526"/>
        </w:trPr>
        <w:tc>
          <w:tcPr>
            <w:tcW w:w="9732" w:type="dxa"/>
            <w:gridSpan w:val="4"/>
            <w:shd w:val="clear" w:color="auto" w:fill="FFF2CC" w:themeFill="accent4" w:themeFillTint="33"/>
            <w:vAlign w:val="center"/>
          </w:tcPr>
          <w:p w:rsidR="00D8524F" w:rsidRPr="009422B2" w:rsidRDefault="00D8524F" w:rsidP="00C8043F">
            <w:pPr>
              <w:spacing w:beforeLines="50" w:before="180" w:afterLines="50" w:after="180" w:line="320" w:lineRule="exact"/>
              <w:rPr>
                <w:rFonts w:ascii="Times New Roman" w:eastAsia="標楷體" w:hAnsi="Times New Roman" w:cs="Times New Roman"/>
                <w:sz w:val="28"/>
                <w:szCs w:val="28"/>
              </w:rPr>
            </w:pPr>
            <w:r w:rsidRPr="009422B2">
              <w:rPr>
                <w:rFonts w:ascii="Times New Roman" w:eastAsia="標楷體" w:hAnsi="Times New Roman" w:cs="標楷體" w:hint="eastAsia"/>
                <w:b/>
                <w:bCs/>
                <w:sz w:val="28"/>
                <w:szCs w:val="28"/>
              </w:rPr>
              <w:t>二、</w:t>
            </w:r>
            <w:r>
              <w:rPr>
                <w:rFonts w:ascii="Times New Roman" w:eastAsia="標楷體" w:hAnsi="Times New Roman" w:cs="標楷體" w:hint="eastAsia"/>
                <w:b/>
                <w:bCs/>
                <w:sz w:val="28"/>
                <w:szCs w:val="28"/>
              </w:rPr>
              <w:t>檢附</w:t>
            </w:r>
            <w:r w:rsidRPr="00D8524F">
              <w:rPr>
                <w:rFonts w:ascii="標楷體" w:eastAsia="標楷體" w:hAnsi="標楷體" w:cs="標楷體" w:hint="eastAsia"/>
                <w:b/>
                <w:bCs/>
                <w:sz w:val="28"/>
                <w:szCs w:val="28"/>
              </w:rPr>
              <w:t xml:space="preserve">文件 </w:t>
            </w:r>
            <w:r w:rsidRPr="00D8524F">
              <w:rPr>
                <w:rFonts w:ascii="標楷體" w:eastAsia="標楷體" w:hAnsi="標楷體" w:cs="標楷體"/>
                <w:bCs/>
                <w:sz w:val="28"/>
                <w:szCs w:val="28"/>
              </w:rPr>
              <w:t>(</w:t>
            </w:r>
            <w:r w:rsidRPr="00D8524F">
              <w:rPr>
                <w:rFonts w:ascii="標楷體" w:eastAsia="標楷體" w:hAnsi="標楷體" w:cs="標楷體" w:hint="eastAsia"/>
                <w:bCs/>
                <w:sz w:val="28"/>
                <w:szCs w:val="28"/>
              </w:rPr>
              <w:t>依序排列)</w:t>
            </w:r>
          </w:p>
        </w:tc>
      </w:tr>
      <w:tr w:rsidR="00D8524F" w:rsidRPr="000123B6" w:rsidTr="00E028B2">
        <w:trPr>
          <w:trHeight w:val="3086"/>
        </w:trPr>
        <w:tc>
          <w:tcPr>
            <w:tcW w:w="9732" w:type="dxa"/>
            <w:gridSpan w:val="4"/>
            <w:vAlign w:val="center"/>
          </w:tcPr>
          <w:p w:rsidR="00C162BA" w:rsidRDefault="00D8524F" w:rsidP="00E028B2">
            <w:pPr>
              <w:numPr>
                <w:ilvl w:val="0"/>
                <w:numId w:val="1"/>
              </w:numPr>
              <w:spacing w:afterLines="20" w:after="72" w:line="300" w:lineRule="exact"/>
              <w:ind w:left="459" w:hanging="425"/>
              <w:jc w:val="both"/>
              <w:rPr>
                <w:rFonts w:ascii="標楷體" w:eastAsia="標楷體" w:hAnsi="標楷體" w:cs="標楷體"/>
                <w:sz w:val="28"/>
                <w:szCs w:val="28"/>
              </w:rPr>
            </w:pPr>
            <w:r w:rsidRPr="00C162BA">
              <w:rPr>
                <w:rFonts w:ascii="標楷體" w:eastAsia="標楷體" w:hAnsi="標楷體" w:cs="標楷體" w:hint="eastAsia"/>
                <w:sz w:val="28"/>
                <w:szCs w:val="28"/>
              </w:rPr>
              <w:t>使用執照存根 (</w:t>
            </w:r>
            <w:r w:rsidRPr="00C162BA">
              <w:rPr>
                <w:rFonts w:ascii="標楷體" w:eastAsia="標楷體" w:hAnsi="標楷體" w:cs="Times New Roman"/>
                <w:sz w:val="28"/>
                <w:szCs w:val="28"/>
                <w:u w:val="single"/>
              </w:rPr>
              <w:t xml:space="preserve"> </w:t>
            </w:r>
            <w:r w:rsidRPr="00C162BA">
              <w:rPr>
                <w:rFonts w:ascii="標楷體" w:eastAsia="標楷體" w:hAnsi="標楷體" w:cs="Times New Roman" w:hint="eastAsia"/>
                <w:sz w:val="28"/>
                <w:szCs w:val="28"/>
                <w:u w:val="single"/>
              </w:rPr>
              <w:t xml:space="preserve">   </w:t>
            </w:r>
            <w:proofErr w:type="gramStart"/>
            <w:r w:rsidRPr="00C162BA">
              <w:rPr>
                <w:rFonts w:ascii="標楷體" w:eastAsia="標楷體" w:hAnsi="標楷體" w:cs="標楷體" w:hint="eastAsia"/>
                <w:sz w:val="28"/>
                <w:szCs w:val="28"/>
              </w:rPr>
              <w:t>使字第</w:t>
            </w:r>
            <w:proofErr w:type="gramEnd"/>
            <w:r w:rsidRPr="00C162BA">
              <w:rPr>
                <w:rFonts w:ascii="標楷體" w:eastAsia="標楷體" w:hAnsi="標楷體" w:cs="Times New Roman"/>
                <w:sz w:val="28"/>
                <w:szCs w:val="28"/>
                <w:u w:val="single"/>
              </w:rPr>
              <w:t xml:space="preserve">      </w:t>
            </w:r>
            <w:r w:rsidRPr="00C162BA">
              <w:rPr>
                <w:rFonts w:ascii="標楷體" w:eastAsia="標楷體" w:hAnsi="標楷體" w:cs="標楷體" w:hint="eastAsia"/>
                <w:sz w:val="28"/>
                <w:szCs w:val="28"/>
              </w:rPr>
              <w:t>號)</w:t>
            </w:r>
            <w:r w:rsidR="00477699" w:rsidRPr="00BF411D">
              <w:rPr>
                <w:rFonts w:ascii="標楷體" w:eastAsia="標楷體" w:hAnsi="標楷體" w:cs="標楷體" w:hint="eastAsia"/>
                <w:sz w:val="28"/>
                <w:szCs w:val="28"/>
              </w:rPr>
              <w:t>或</w:t>
            </w:r>
            <w:r w:rsidRPr="00C162BA">
              <w:rPr>
                <w:rFonts w:ascii="標楷體" w:eastAsia="標楷體" w:hAnsi="標楷體" w:cs="標楷體" w:hint="eastAsia"/>
                <w:sz w:val="28"/>
                <w:szCs w:val="28"/>
              </w:rPr>
              <w:t>合法</w:t>
            </w:r>
            <w:r w:rsidR="00C162BA">
              <w:rPr>
                <w:rFonts w:ascii="標楷體" w:eastAsia="標楷體" w:hAnsi="標楷體" w:cs="標楷體" w:hint="eastAsia"/>
                <w:sz w:val="28"/>
                <w:szCs w:val="28"/>
              </w:rPr>
              <w:t>房屋證明</w:t>
            </w:r>
            <w:r w:rsidR="00C162BA" w:rsidRPr="00BF411D">
              <w:rPr>
                <w:rFonts w:ascii="標楷體" w:eastAsia="標楷體" w:hAnsi="標楷體" w:cs="標楷體" w:hint="eastAsia"/>
                <w:sz w:val="28"/>
                <w:szCs w:val="28"/>
              </w:rPr>
              <w:t>或經開業建築師檢討得</w:t>
            </w:r>
            <w:proofErr w:type="gramStart"/>
            <w:r w:rsidR="00C162BA" w:rsidRPr="00BF411D">
              <w:rPr>
                <w:rFonts w:ascii="標楷體" w:eastAsia="標楷體" w:hAnsi="標楷體" w:cs="標楷體" w:hint="eastAsia"/>
                <w:sz w:val="28"/>
                <w:szCs w:val="28"/>
              </w:rPr>
              <w:t>適用危老條例</w:t>
            </w:r>
            <w:proofErr w:type="gramEnd"/>
            <w:r w:rsidR="00C162BA" w:rsidRPr="00BF411D">
              <w:rPr>
                <w:rFonts w:ascii="標楷體" w:eastAsia="標楷體" w:hAnsi="標楷體" w:cs="標楷體" w:hint="eastAsia"/>
                <w:sz w:val="28"/>
                <w:szCs w:val="28"/>
              </w:rPr>
              <w:t>申請耐震能力評估之簽證說明書</w:t>
            </w:r>
            <w:r w:rsidR="00E83FB4">
              <w:rPr>
                <w:rFonts w:ascii="標楷體" w:eastAsia="標楷體" w:hAnsi="標楷體" w:cs="標楷體" w:hint="eastAsia"/>
                <w:sz w:val="28"/>
                <w:szCs w:val="28"/>
              </w:rPr>
              <w:t>(</w:t>
            </w:r>
            <w:r w:rsidR="00365998" w:rsidRPr="0089797B">
              <w:rPr>
                <w:rFonts w:ascii="標楷體" w:eastAsia="標楷體" w:hAnsi="標楷體" w:cs="標楷體" w:hint="eastAsia"/>
                <w:sz w:val="28"/>
                <w:szCs w:val="28"/>
              </w:rPr>
              <w:t>表</w:t>
            </w:r>
            <w:r w:rsidR="00E83FB4">
              <w:rPr>
                <w:rFonts w:ascii="標楷體" w:eastAsia="標楷體" w:hAnsi="標楷體" w:cs="標楷體" w:hint="eastAsia"/>
                <w:sz w:val="28"/>
                <w:szCs w:val="28"/>
              </w:rPr>
              <w:t>A7)</w:t>
            </w:r>
            <w:r w:rsidR="00C162BA" w:rsidRPr="00BF411D">
              <w:rPr>
                <w:rFonts w:ascii="標楷體" w:eastAsia="標楷體" w:hAnsi="標楷體" w:cs="標楷體" w:hint="eastAsia"/>
                <w:sz w:val="28"/>
                <w:szCs w:val="28"/>
              </w:rPr>
              <w:t>。</w:t>
            </w:r>
          </w:p>
          <w:p w:rsidR="00D8524F" w:rsidRPr="00C162BA" w:rsidRDefault="00D8524F" w:rsidP="00E83FB4">
            <w:pPr>
              <w:numPr>
                <w:ilvl w:val="0"/>
                <w:numId w:val="1"/>
              </w:numPr>
              <w:spacing w:afterLines="20" w:after="72" w:line="300" w:lineRule="exact"/>
              <w:ind w:left="459" w:hanging="459"/>
              <w:jc w:val="both"/>
              <w:rPr>
                <w:rFonts w:ascii="標楷體" w:eastAsia="標楷體" w:hAnsi="標楷體" w:cs="標楷體"/>
                <w:sz w:val="28"/>
                <w:szCs w:val="28"/>
              </w:rPr>
            </w:pPr>
            <w:r w:rsidRPr="00C162BA">
              <w:rPr>
                <w:rFonts w:ascii="標楷體" w:eastAsia="標楷體" w:hAnsi="標楷體" w:cs="標楷體" w:hint="eastAsia"/>
                <w:sz w:val="28"/>
                <w:szCs w:val="28"/>
              </w:rPr>
              <w:t>逾半數建築物所有權人同意文件</w:t>
            </w:r>
            <w:proofErr w:type="gramStart"/>
            <w:r w:rsidR="0089797B" w:rsidRPr="0089797B">
              <w:rPr>
                <w:rFonts w:ascii="標楷體" w:eastAsia="標楷體" w:hAnsi="標楷體" w:cs="標楷體" w:hint="eastAsia"/>
                <w:sz w:val="28"/>
                <w:szCs w:val="28"/>
              </w:rPr>
              <w:t>〔</w:t>
            </w:r>
            <w:proofErr w:type="gramEnd"/>
            <w:r w:rsidR="0089797B" w:rsidRPr="0089797B">
              <w:rPr>
                <w:rFonts w:ascii="標楷體" w:eastAsia="標楷體" w:hAnsi="標楷體" w:cs="標楷體" w:hint="eastAsia"/>
                <w:sz w:val="28"/>
                <w:szCs w:val="28"/>
              </w:rPr>
              <w:t>含區分所有權人同意暨委任書（表A3）及建物權狀影本或建物登記謄本，或公寓大廈區分所有權人會議決議通過之會議紀錄（含公寓大廈管理組織報備證明）。</w:t>
            </w:r>
            <w:r w:rsidR="0089797B" w:rsidRPr="0089797B">
              <w:rPr>
                <w:rFonts w:ascii="標楷體" w:eastAsia="標楷體" w:hAnsi="標楷體" w:cs="標楷體" w:hint="eastAsia"/>
                <w:color w:val="FF0000"/>
                <w:sz w:val="28"/>
                <w:szCs w:val="28"/>
              </w:rPr>
              <w:t>如因故未辦理保存登記之建築物，得檢附「臺北市未辦理保存登記之合法建築物適用都市危險及老舊建築物加速重建條例申請耐震能力評估切結書</w:t>
            </w:r>
            <w:r w:rsidR="00E83FB4">
              <w:rPr>
                <w:rFonts w:ascii="標楷體" w:eastAsia="標楷體" w:hAnsi="標楷體" w:cs="標楷體" w:hint="eastAsia"/>
                <w:color w:val="FF0000"/>
                <w:sz w:val="28"/>
                <w:szCs w:val="28"/>
              </w:rPr>
              <w:t>(</w:t>
            </w:r>
            <w:r w:rsidR="00365998" w:rsidRPr="00365998">
              <w:rPr>
                <w:rFonts w:ascii="標楷體" w:eastAsia="標楷體" w:hAnsi="標楷體" w:cs="標楷體" w:hint="eastAsia"/>
                <w:color w:val="FF0000"/>
                <w:sz w:val="28"/>
                <w:szCs w:val="28"/>
              </w:rPr>
              <w:t>表</w:t>
            </w:r>
            <w:r w:rsidR="00E83FB4">
              <w:rPr>
                <w:rFonts w:ascii="標楷體" w:eastAsia="標楷體" w:hAnsi="標楷體" w:cs="標楷體" w:hint="eastAsia"/>
                <w:color w:val="FF0000"/>
                <w:sz w:val="28"/>
                <w:szCs w:val="28"/>
              </w:rPr>
              <w:t>A8)</w:t>
            </w:r>
            <w:r w:rsidR="0089797B" w:rsidRPr="0089797B">
              <w:rPr>
                <w:rFonts w:ascii="標楷體" w:eastAsia="標楷體" w:hAnsi="標楷體" w:cs="標楷體" w:hint="eastAsia"/>
                <w:color w:val="FF0000"/>
                <w:sz w:val="28"/>
                <w:szCs w:val="28"/>
              </w:rPr>
              <w:t>」</w:t>
            </w:r>
            <w:proofErr w:type="gramStart"/>
            <w:r w:rsidR="0089797B" w:rsidRPr="0089797B">
              <w:rPr>
                <w:rFonts w:ascii="標楷體" w:eastAsia="標楷體" w:hAnsi="標楷體" w:cs="標楷體" w:hint="eastAsia"/>
                <w:sz w:val="28"/>
                <w:szCs w:val="28"/>
              </w:rPr>
              <w:t>〕</w:t>
            </w:r>
            <w:proofErr w:type="gramEnd"/>
            <w:r w:rsidRPr="00C162BA">
              <w:rPr>
                <w:rFonts w:ascii="標楷體" w:eastAsia="標楷體" w:hAnsi="標楷體" w:cs="標楷體" w:hint="eastAsia"/>
                <w:sz w:val="28"/>
                <w:szCs w:val="28"/>
              </w:rPr>
              <w:t>。</w:t>
            </w:r>
          </w:p>
          <w:p w:rsidR="00D8524F" w:rsidRDefault="00B33010" w:rsidP="00E028B2">
            <w:pPr>
              <w:numPr>
                <w:ilvl w:val="0"/>
                <w:numId w:val="1"/>
              </w:numPr>
              <w:spacing w:afterLines="20" w:after="72" w:line="300" w:lineRule="exact"/>
              <w:ind w:left="459" w:hanging="425"/>
              <w:jc w:val="both"/>
              <w:rPr>
                <w:rFonts w:ascii="標楷體" w:eastAsia="標楷體" w:hAnsi="標楷體" w:cs="標楷體"/>
                <w:sz w:val="28"/>
                <w:szCs w:val="28"/>
              </w:rPr>
            </w:pPr>
            <w:r w:rsidRPr="00BF411D">
              <w:rPr>
                <w:rFonts w:ascii="標楷體" w:eastAsia="標楷體" w:hAnsi="標楷體" w:cs="標楷體" w:hint="eastAsia"/>
                <w:sz w:val="28"/>
                <w:szCs w:val="28"/>
              </w:rPr>
              <w:t>目的事業主管機關</w:t>
            </w:r>
            <w:r w:rsidR="00AB276A" w:rsidRPr="00BF411D">
              <w:rPr>
                <w:rFonts w:ascii="標楷體" w:eastAsia="標楷體" w:hAnsi="標楷體" w:cs="標楷體" w:hint="eastAsia"/>
                <w:sz w:val="28"/>
                <w:szCs w:val="28"/>
              </w:rPr>
              <w:t>確認非指定具歷史、文化、藝術及紀念價值之建</w:t>
            </w:r>
            <w:r w:rsidR="00D8524F" w:rsidRPr="00BF411D">
              <w:rPr>
                <w:rFonts w:ascii="標楷體" w:eastAsia="標楷體" w:hAnsi="標楷體" w:cs="標楷體" w:hint="eastAsia"/>
                <w:sz w:val="28"/>
                <w:szCs w:val="28"/>
              </w:rPr>
              <w:t>物公函。</w:t>
            </w:r>
          </w:p>
          <w:p w:rsidR="00D8524F" w:rsidRPr="00BF411D" w:rsidRDefault="00D8524F" w:rsidP="00E028B2">
            <w:pPr>
              <w:numPr>
                <w:ilvl w:val="0"/>
                <w:numId w:val="1"/>
              </w:numPr>
              <w:spacing w:afterLines="20" w:after="72" w:line="300" w:lineRule="exact"/>
              <w:ind w:left="459" w:hanging="425"/>
              <w:jc w:val="both"/>
              <w:rPr>
                <w:rFonts w:ascii="標楷體" w:eastAsia="標楷體" w:hAnsi="標楷體" w:cs="標楷體"/>
                <w:sz w:val="28"/>
                <w:szCs w:val="28"/>
              </w:rPr>
            </w:pPr>
            <w:r w:rsidRPr="00BF411D">
              <w:rPr>
                <w:rFonts w:ascii="標楷體" w:eastAsia="標楷體" w:hAnsi="標楷體" w:cs="標楷體" w:hint="eastAsia"/>
                <w:sz w:val="28"/>
                <w:szCs w:val="28"/>
              </w:rPr>
              <w:t>初步評估結果報告書影本</w:t>
            </w:r>
            <w:r w:rsidRPr="00BF411D">
              <w:rPr>
                <w:rFonts w:ascii="標楷體" w:eastAsia="標楷體" w:hAnsi="標楷體" w:cs="標楷體"/>
                <w:sz w:val="28"/>
                <w:szCs w:val="28"/>
              </w:rPr>
              <w:t>(</w:t>
            </w:r>
            <w:r w:rsidRPr="00BF411D">
              <w:rPr>
                <w:rFonts w:ascii="標楷體" w:eastAsia="標楷體" w:hAnsi="標楷體" w:cs="標楷體" w:hint="eastAsia"/>
                <w:sz w:val="28"/>
                <w:szCs w:val="28"/>
              </w:rPr>
              <w:t>申請耐震能力詳細評估作業者</w:t>
            </w:r>
            <w:r w:rsidRPr="00BF411D">
              <w:rPr>
                <w:rFonts w:ascii="標楷體" w:eastAsia="標楷體" w:hAnsi="標楷體" w:cs="標楷體"/>
                <w:sz w:val="28"/>
                <w:szCs w:val="28"/>
              </w:rPr>
              <w:t>)</w:t>
            </w:r>
            <w:r w:rsidRPr="00BF411D">
              <w:rPr>
                <w:rFonts w:ascii="標楷體" w:eastAsia="標楷體" w:hAnsi="標楷體" w:cs="標楷體" w:hint="eastAsia"/>
                <w:sz w:val="28"/>
                <w:szCs w:val="28"/>
              </w:rPr>
              <w:t>。</w:t>
            </w:r>
          </w:p>
        </w:tc>
      </w:tr>
      <w:tr w:rsidR="00D8524F" w:rsidRPr="004102AC" w:rsidTr="00BF411D">
        <w:trPr>
          <w:trHeight w:val="372"/>
        </w:trPr>
        <w:tc>
          <w:tcPr>
            <w:tcW w:w="9732" w:type="dxa"/>
            <w:gridSpan w:val="4"/>
            <w:shd w:val="clear" w:color="auto" w:fill="FFF2CC" w:themeFill="accent4" w:themeFillTint="33"/>
            <w:vAlign w:val="center"/>
          </w:tcPr>
          <w:p w:rsidR="00D8524F" w:rsidRPr="004102AC" w:rsidRDefault="00D8524F" w:rsidP="00C8043F">
            <w:pPr>
              <w:tabs>
                <w:tab w:val="left" w:pos="567"/>
              </w:tabs>
              <w:spacing w:beforeLines="50" w:before="180" w:afterLines="50" w:after="180" w:line="280" w:lineRule="exact"/>
              <w:rPr>
                <w:rFonts w:ascii="標楷體" w:eastAsia="標楷體" w:hAnsi="標楷體" w:cs="標楷體"/>
                <w:b/>
                <w:sz w:val="28"/>
                <w:szCs w:val="28"/>
              </w:rPr>
            </w:pPr>
            <w:r w:rsidRPr="004102AC">
              <w:rPr>
                <w:rFonts w:ascii="標楷體" w:eastAsia="標楷體" w:hAnsi="標楷體" w:cs="標楷體" w:hint="eastAsia"/>
                <w:b/>
                <w:sz w:val="28"/>
                <w:szCs w:val="28"/>
              </w:rPr>
              <w:t>三</w:t>
            </w:r>
            <w:r w:rsidRPr="004102AC">
              <w:rPr>
                <w:rFonts w:ascii="微軟正黑體" w:eastAsia="微軟正黑體" w:hAnsi="微軟正黑體" w:cs="標楷體" w:hint="eastAsia"/>
                <w:b/>
                <w:sz w:val="28"/>
                <w:szCs w:val="28"/>
              </w:rPr>
              <w:t>﹅</w:t>
            </w:r>
            <w:r w:rsidRPr="004102AC">
              <w:rPr>
                <w:rFonts w:ascii="標楷體" w:eastAsia="標楷體" w:hAnsi="標楷體" w:cs="標楷體" w:hint="eastAsia"/>
                <w:b/>
                <w:sz w:val="28"/>
                <w:szCs w:val="28"/>
              </w:rPr>
              <w:t>注意事項</w:t>
            </w:r>
          </w:p>
        </w:tc>
      </w:tr>
      <w:tr w:rsidR="00D8524F" w:rsidRPr="000123B6" w:rsidTr="00F73128">
        <w:trPr>
          <w:trHeight w:val="3345"/>
        </w:trPr>
        <w:tc>
          <w:tcPr>
            <w:tcW w:w="9732" w:type="dxa"/>
            <w:gridSpan w:val="4"/>
            <w:vAlign w:val="center"/>
          </w:tcPr>
          <w:p w:rsidR="00D8524F" w:rsidRPr="004E0233" w:rsidRDefault="00D8524F" w:rsidP="00D8524F">
            <w:pPr>
              <w:pStyle w:val="a3"/>
              <w:numPr>
                <w:ilvl w:val="0"/>
                <w:numId w:val="2"/>
              </w:numPr>
              <w:tabs>
                <w:tab w:val="left" w:pos="567"/>
              </w:tabs>
              <w:spacing w:line="360" w:lineRule="exact"/>
              <w:ind w:leftChars="0"/>
              <w:rPr>
                <w:rFonts w:ascii="標楷體" w:eastAsia="標楷體" w:hAnsi="標楷體" w:cs="Times New Roman"/>
                <w:sz w:val="28"/>
                <w:szCs w:val="28"/>
              </w:rPr>
            </w:pPr>
            <w:r w:rsidRPr="004E0233">
              <w:rPr>
                <w:rFonts w:ascii="標楷體" w:eastAsia="標楷體" w:hAnsi="標楷體" w:cs="標楷體" w:hint="eastAsia"/>
                <w:sz w:val="28"/>
                <w:szCs w:val="28"/>
              </w:rPr>
              <w:t>申請人受政府補助款項，需依</w:t>
            </w:r>
            <w:r w:rsidR="00F105BD">
              <w:rPr>
                <w:rFonts w:ascii="標楷體" w:eastAsia="標楷體" w:hAnsi="標楷體" w:cs="標楷體" w:hint="eastAsia"/>
                <w:sz w:val="28"/>
                <w:szCs w:val="28"/>
              </w:rPr>
              <w:t>法申報所得</w:t>
            </w:r>
            <w:r w:rsidRPr="004E0233">
              <w:rPr>
                <w:rFonts w:ascii="標楷體" w:eastAsia="標楷體" w:hAnsi="標楷體" w:cs="標楷體" w:hint="eastAsia"/>
                <w:sz w:val="28"/>
                <w:szCs w:val="28"/>
              </w:rPr>
              <w:t>。</w:t>
            </w:r>
          </w:p>
          <w:p w:rsidR="00D8524F" w:rsidRPr="004E0233" w:rsidRDefault="00D8524F" w:rsidP="00D8524F">
            <w:pPr>
              <w:pStyle w:val="a3"/>
              <w:numPr>
                <w:ilvl w:val="0"/>
                <w:numId w:val="2"/>
              </w:numPr>
              <w:tabs>
                <w:tab w:val="left" w:pos="567"/>
              </w:tabs>
              <w:spacing w:line="360" w:lineRule="exact"/>
              <w:ind w:leftChars="0"/>
              <w:rPr>
                <w:rFonts w:ascii="標楷體" w:eastAsia="標楷體" w:hAnsi="標楷體" w:cs="Times New Roman"/>
                <w:sz w:val="28"/>
                <w:szCs w:val="28"/>
              </w:rPr>
            </w:pPr>
            <w:r w:rsidRPr="004E0233">
              <w:rPr>
                <w:rFonts w:ascii="標楷體" w:eastAsia="標楷體" w:hAnsi="標楷體" w:cs="標楷體" w:hint="eastAsia"/>
                <w:sz w:val="28"/>
                <w:szCs w:val="28"/>
              </w:rPr>
              <w:t>申請詳細評估者，由</w:t>
            </w:r>
            <w:proofErr w:type="gramStart"/>
            <w:r w:rsidRPr="004E0233">
              <w:rPr>
                <w:rFonts w:ascii="標楷體" w:eastAsia="標楷體" w:hAnsi="標楷體" w:cs="標楷體" w:hint="eastAsia"/>
                <w:sz w:val="28"/>
                <w:szCs w:val="28"/>
              </w:rPr>
              <w:t>申請人另洽評估</w:t>
            </w:r>
            <w:proofErr w:type="gramEnd"/>
            <w:r w:rsidRPr="004E0233">
              <w:rPr>
                <w:rFonts w:ascii="標楷體" w:eastAsia="標楷體" w:hAnsi="標楷體" w:cs="標楷體" w:hint="eastAsia"/>
                <w:sz w:val="28"/>
                <w:szCs w:val="28"/>
              </w:rPr>
              <w:t>機構簽訂詳細評估契約。</w:t>
            </w:r>
          </w:p>
          <w:p w:rsidR="00D8524F" w:rsidRPr="004E0233" w:rsidRDefault="00DB6476" w:rsidP="002C50F6">
            <w:pPr>
              <w:pStyle w:val="a3"/>
              <w:numPr>
                <w:ilvl w:val="0"/>
                <w:numId w:val="2"/>
              </w:numPr>
              <w:tabs>
                <w:tab w:val="left" w:pos="567"/>
              </w:tabs>
              <w:spacing w:line="360" w:lineRule="exact"/>
              <w:ind w:leftChars="0" w:left="482" w:hanging="482"/>
              <w:rPr>
                <w:rFonts w:ascii="標楷體" w:eastAsia="標楷體" w:hAnsi="標楷體" w:cs="Times New Roman"/>
                <w:sz w:val="28"/>
                <w:szCs w:val="28"/>
              </w:rPr>
            </w:pPr>
            <w:r>
              <w:rPr>
                <w:rFonts w:ascii="標楷體" w:eastAsia="標楷體" w:hAnsi="標楷體" w:cs="標楷體" w:hint="eastAsia"/>
                <w:sz w:val="28"/>
                <w:szCs w:val="28"/>
              </w:rPr>
              <w:t>爾後</w:t>
            </w:r>
            <w:r w:rsidR="00D8524F" w:rsidRPr="004E0233">
              <w:rPr>
                <w:rFonts w:ascii="標楷體" w:eastAsia="標楷體" w:hAnsi="標楷體" w:cs="標楷體" w:hint="eastAsia"/>
                <w:sz w:val="28"/>
                <w:szCs w:val="28"/>
              </w:rPr>
              <w:t>申請結構安全性能評估補助時，有下列情形之</w:t>
            </w:r>
            <w:proofErr w:type="gramStart"/>
            <w:r w:rsidR="00D8524F" w:rsidRPr="004E0233">
              <w:rPr>
                <w:rFonts w:ascii="標楷體" w:eastAsia="標楷體" w:hAnsi="標楷體" w:cs="標楷體" w:hint="eastAsia"/>
                <w:sz w:val="28"/>
                <w:szCs w:val="28"/>
              </w:rPr>
              <w:t>一</w:t>
            </w:r>
            <w:proofErr w:type="gramEnd"/>
            <w:r w:rsidR="00D8524F" w:rsidRPr="004E0233">
              <w:rPr>
                <w:rFonts w:ascii="標楷體" w:eastAsia="標楷體" w:hAnsi="標楷體" w:cs="標楷體" w:hint="eastAsia"/>
                <w:sz w:val="28"/>
                <w:szCs w:val="28"/>
              </w:rPr>
              <w:t>者</w:t>
            </w:r>
            <w:r>
              <w:rPr>
                <w:rFonts w:ascii="標楷體" w:eastAsia="標楷體" w:hAnsi="標楷體" w:cs="標楷體" w:hint="eastAsia"/>
                <w:sz w:val="28"/>
                <w:szCs w:val="28"/>
              </w:rPr>
              <w:t>均</w:t>
            </w:r>
            <w:r w:rsidR="00D8524F" w:rsidRPr="004E0233">
              <w:rPr>
                <w:rFonts w:ascii="標楷體" w:eastAsia="標楷體" w:hAnsi="標楷體" w:cs="標楷體" w:hint="eastAsia"/>
                <w:sz w:val="28"/>
                <w:szCs w:val="28"/>
              </w:rPr>
              <w:t>不予補助：</w:t>
            </w:r>
          </w:p>
          <w:p w:rsidR="00D8524F" w:rsidRPr="004E0233" w:rsidRDefault="00D8524F" w:rsidP="00D8524F">
            <w:pPr>
              <w:tabs>
                <w:tab w:val="left" w:pos="567"/>
              </w:tabs>
              <w:spacing w:line="360" w:lineRule="exact"/>
              <w:ind w:leftChars="73" w:left="601" w:hangingChars="152" w:hanging="426"/>
              <w:rPr>
                <w:rFonts w:ascii="標楷體" w:eastAsia="標楷體" w:hAnsi="標楷體" w:cs="標楷體"/>
                <w:sz w:val="28"/>
                <w:szCs w:val="28"/>
              </w:rPr>
            </w:pPr>
            <w:r w:rsidRPr="004E0233">
              <w:rPr>
                <w:rFonts w:ascii="標楷體" w:eastAsia="標楷體" w:hAnsi="標楷體" w:cs="標楷體" w:hint="eastAsia"/>
                <w:sz w:val="28"/>
                <w:szCs w:val="28"/>
              </w:rPr>
              <w:t>(1)</w:t>
            </w:r>
            <w:r w:rsidRPr="00D8524F">
              <w:rPr>
                <w:rFonts w:ascii="標楷體" w:eastAsia="標楷體" w:hAnsi="標楷體" w:cs="標楷體" w:hint="eastAsia"/>
                <w:sz w:val="28"/>
                <w:szCs w:val="28"/>
              </w:rPr>
              <w:t>建造執照法規適用日為中華民國88年12月29日後之建築物。</w:t>
            </w:r>
          </w:p>
          <w:p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(2)</w:t>
            </w:r>
            <w:r w:rsidR="00C8043F">
              <w:rPr>
                <w:rFonts w:ascii="標楷體" w:eastAsia="標楷體" w:hAnsi="標楷體" w:cs="標楷體" w:hint="eastAsia"/>
                <w:sz w:val="28"/>
                <w:szCs w:val="28"/>
              </w:rPr>
              <w:t>已獲內政部補助耐震能力評估</w:t>
            </w:r>
            <w:r w:rsidR="002C50F6">
              <w:rPr>
                <w:rFonts w:ascii="標楷體" w:eastAsia="標楷體" w:hAnsi="標楷體" w:cs="標楷體" w:hint="eastAsia"/>
                <w:sz w:val="28"/>
                <w:szCs w:val="28"/>
              </w:rPr>
              <w:t>項目</w:t>
            </w:r>
            <w:r w:rsidRPr="004E0233">
              <w:rPr>
                <w:rFonts w:ascii="標楷體" w:eastAsia="標楷體" w:hAnsi="標楷體" w:cs="標楷體" w:hint="eastAsia"/>
                <w:sz w:val="28"/>
                <w:szCs w:val="28"/>
              </w:rPr>
              <w:t>。</w:t>
            </w:r>
          </w:p>
          <w:p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(3)建築物所有權人僅一人且非自然人。</w:t>
            </w:r>
          </w:p>
          <w:p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(4)建築物住宅使用樓地板面積比例未達三分之二。</w:t>
            </w:r>
          </w:p>
          <w:p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(5)已申請建造執照。</w:t>
            </w:r>
          </w:p>
          <w:p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(6)已申請報核都市更新事業計畫。</w:t>
            </w:r>
          </w:p>
          <w:p w:rsidR="00D8524F" w:rsidRPr="004E0233" w:rsidRDefault="00D8524F" w:rsidP="00921728">
            <w:pPr>
              <w:tabs>
                <w:tab w:val="left" w:pos="567"/>
              </w:tabs>
              <w:spacing w:afterLines="20" w:after="72" w:line="360" w:lineRule="exact"/>
              <w:ind w:leftChars="72" w:left="590" w:hangingChars="149" w:hanging="417"/>
              <w:rPr>
                <w:rFonts w:ascii="標楷體" w:eastAsia="標楷體" w:hAnsi="標楷體" w:cs="Times New Roman"/>
                <w:sz w:val="28"/>
                <w:szCs w:val="28"/>
              </w:rPr>
            </w:pPr>
            <w:r w:rsidRPr="004E0233">
              <w:rPr>
                <w:rFonts w:ascii="標楷體" w:eastAsia="標楷體" w:hAnsi="標楷體" w:cs="標楷體" w:hint="eastAsia"/>
                <w:sz w:val="28"/>
                <w:szCs w:val="28"/>
              </w:rPr>
              <w:t>(7)</w:t>
            </w:r>
            <w:r w:rsidR="002C50F6">
              <w:rPr>
                <w:rFonts w:ascii="標楷體" w:eastAsia="標楷體" w:hAnsi="標楷體" w:cs="標楷體" w:hint="eastAsia"/>
                <w:sz w:val="28"/>
                <w:szCs w:val="28"/>
              </w:rPr>
              <w:t>經</w:t>
            </w:r>
            <w:r w:rsidR="009E1CAD">
              <w:rPr>
                <w:rFonts w:ascii="標楷體" w:eastAsia="標楷體" w:hAnsi="標楷體" w:cs="標楷體" w:hint="eastAsia"/>
                <w:sz w:val="28"/>
                <w:szCs w:val="28"/>
              </w:rPr>
              <w:t>臺北市政府都市發展局</w:t>
            </w:r>
            <w:r w:rsidR="002C50F6">
              <w:rPr>
                <w:rFonts w:ascii="標楷體" w:eastAsia="標楷體" w:hAnsi="標楷體" w:cs="標楷體" w:hint="eastAsia"/>
                <w:sz w:val="28"/>
                <w:szCs w:val="28"/>
              </w:rPr>
              <w:t>依法通知</w:t>
            </w:r>
            <w:r w:rsidR="00921728">
              <w:rPr>
                <w:rFonts w:ascii="標楷體" w:eastAsia="標楷體" w:hAnsi="標楷體" w:cs="標楷體" w:hint="eastAsia"/>
                <w:sz w:val="28"/>
                <w:szCs w:val="28"/>
              </w:rPr>
              <w:t>應</w:t>
            </w:r>
            <w:r w:rsidR="002C50F6">
              <w:rPr>
                <w:rFonts w:ascii="標楷體" w:eastAsia="標楷體" w:hAnsi="標楷體" w:cs="標楷體" w:hint="eastAsia"/>
                <w:sz w:val="28"/>
                <w:szCs w:val="28"/>
              </w:rPr>
              <w:t>限期拆除，或經鑑定有危險之虞應限期補強或拆除者</w:t>
            </w:r>
            <w:r w:rsidRPr="00D8524F">
              <w:rPr>
                <w:rFonts w:ascii="標楷體" w:eastAsia="標楷體" w:hAnsi="標楷體" w:cs="標楷體" w:hint="eastAsia"/>
                <w:sz w:val="28"/>
                <w:szCs w:val="28"/>
              </w:rPr>
              <w:t>。</w:t>
            </w:r>
            <w:r w:rsidRPr="004E0233">
              <w:rPr>
                <w:rFonts w:ascii="標楷體" w:eastAsia="標楷體" w:hAnsi="標楷體" w:cs="Times New Roman"/>
                <w:sz w:val="28"/>
                <w:szCs w:val="28"/>
              </w:rPr>
              <w:t xml:space="preserve"> </w:t>
            </w:r>
          </w:p>
        </w:tc>
      </w:tr>
      <w:tr w:rsidR="00D8524F" w:rsidRPr="000123B6" w:rsidTr="00E028B2">
        <w:trPr>
          <w:trHeight w:val="1938"/>
        </w:trPr>
        <w:tc>
          <w:tcPr>
            <w:tcW w:w="9732" w:type="dxa"/>
            <w:gridSpan w:val="4"/>
            <w:vAlign w:val="center"/>
          </w:tcPr>
          <w:p w:rsidR="00D8524F" w:rsidRDefault="00D8524F" w:rsidP="00BF411D">
            <w:pPr>
              <w:spacing w:line="360" w:lineRule="exact"/>
              <w:ind w:left="316" w:hangingChars="113" w:hanging="316"/>
              <w:jc w:val="both"/>
              <w:rPr>
                <w:rFonts w:ascii="Times New Roman" w:eastAsia="標楷體" w:hAnsi="Times New Roman" w:cs="標楷體"/>
                <w:sz w:val="28"/>
                <w:szCs w:val="28"/>
              </w:rPr>
            </w:pPr>
            <w:r w:rsidRPr="009422B2">
              <w:rPr>
                <w:rFonts w:ascii="新細明體" w:hAnsi="新細明體" w:cs="新細明體" w:hint="eastAsia"/>
                <w:sz w:val="28"/>
                <w:szCs w:val="28"/>
              </w:rPr>
              <w:t>※</w:t>
            </w:r>
            <w:r w:rsidR="00235375">
              <w:rPr>
                <w:rFonts w:ascii="Times New Roman" w:eastAsia="標楷體" w:hAnsi="Times New Roman" w:cs="標楷體" w:hint="eastAsia"/>
                <w:sz w:val="28"/>
                <w:szCs w:val="28"/>
              </w:rPr>
              <w:t>本人已詳閱表列注意事項</w:t>
            </w:r>
            <w:r w:rsidR="00235375">
              <w:rPr>
                <w:rFonts w:ascii="標楷體" w:eastAsia="標楷體" w:hAnsi="標楷體" w:cs="標楷體" w:hint="eastAsia"/>
                <w:sz w:val="28"/>
                <w:szCs w:val="28"/>
              </w:rPr>
              <w:t>，</w:t>
            </w:r>
            <w:r w:rsidR="00235375">
              <w:rPr>
                <w:rFonts w:ascii="Times New Roman" w:eastAsia="標楷體" w:hAnsi="Times New Roman" w:cs="標楷體" w:hint="eastAsia"/>
                <w:sz w:val="28"/>
                <w:szCs w:val="28"/>
              </w:rPr>
              <w:t>並確認申請評估之建築物</w:t>
            </w:r>
            <w:r w:rsidRPr="009422B2">
              <w:rPr>
                <w:rFonts w:ascii="Times New Roman" w:eastAsia="標楷體" w:hAnsi="Times New Roman" w:cs="標楷體" w:hint="eastAsia"/>
                <w:sz w:val="28"/>
                <w:szCs w:val="28"/>
              </w:rPr>
              <w:t>符合</w:t>
            </w:r>
            <w:r>
              <w:rPr>
                <w:rFonts w:ascii="標楷體" w:eastAsia="標楷體" w:hAnsi="標楷體" w:cs="標楷體" w:hint="eastAsia"/>
                <w:sz w:val="28"/>
                <w:szCs w:val="28"/>
              </w:rPr>
              <w:t>「</w:t>
            </w:r>
            <w:r>
              <w:rPr>
                <w:rFonts w:ascii="Times New Roman" w:eastAsia="標楷體" w:hAnsi="Times New Roman" w:cs="標楷體" w:hint="eastAsia"/>
                <w:sz w:val="28"/>
                <w:szCs w:val="28"/>
              </w:rPr>
              <w:t>臺北市</w:t>
            </w:r>
            <w:r w:rsidRPr="009422B2">
              <w:rPr>
                <w:rFonts w:ascii="Times New Roman" w:eastAsia="標楷體" w:hAnsi="Times New Roman" w:cs="標楷體" w:hint="eastAsia"/>
                <w:sz w:val="28"/>
                <w:szCs w:val="28"/>
              </w:rPr>
              <w:t>危險及老舊建築物</w:t>
            </w:r>
            <w:r>
              <w:rPr>
                <w:rFonts w:ascii="Times New Roman" w:eastAsia="標楷體" w:hAnsi="Times New Roman" w:cs="標楷體" w:hint="eastAsia"/>
                <w:sz w:val="28"/>
                <w:szCs w:val="28"/>
              </w:rPr>
              <w:t>加速重建辦法</w:t>
            </w:r>
            <w:r>
              <w:rPr>
                <w:rFonts w:ascii="標楷體" w:eastAsia="標楷體" w:hAnsi="標楷體" w:cs="標楷體" w:hint="eastAsia"/>
                <w:sz w:val="28"/>
                <w:szCs w:val="28"/>
              </w:rPr>
              <w:t>」</w:t>
            </w:r>
            <w:r w:rsidR="00235375">
              <w:rPr>
                <w:rFonts w:ascii="標楷體" w:eastAsia="標楷體" w:hAnsi="標楷體" w:cs="標楷體" w:hint="eastAsia"/>
                <w:sz w:val="28"/>
                <w:szCs w:val="28"/>
              </w:rPr>
              <w:t>之</w:t>
            </w:r>
            <w:r>
              <w:rPr>
                <w:rFonts w:ascii="標楷體" w:eastAsia="標楷體" w:hAnsi="標楷體" w:cs="標楷體" w:hint="eastAsia"/>
                <w:sz w:val="28"/>
                <w:szCs w:val="28"/>
              </w:rPr>
              <w:t>規定</w:t>
            </w:r>
            <w:r>
              <w:rPr>
                <w:rFonts w:ascii="Times New Roman" w:eastAsia="標楷體" w:hAnsi="Times New Roman" w:cs="標楷體" w:hint="eastAsia"/>
                <w:sz w:val="28"/>
                <w:szCs w:val="28"/>
              </w:rPr>
              <w:t>，</w:t>
            </w:r>
            <w:r w:rsidR="00235375">
              <w:rPr>
                <w:rFonts w:ascii="Times New Roman" w:eastAsia="標楷體" w:hAnsi="Times New Roman" w:cs="標楷體" w:hint="eastAsia"/>
                <w:sz w:val="28"/>
                <w:szCs w:val="28"/>
              </w:rPr>
              <w:t>檢附</w:t>
            </w:r>
            <w:r>
              <w:rPr>
                <w:rFonts w:ascii="Times New Roman" w:eastAsia="標楷體" w:hAnsi="Times New Roman" w:cs="標楷體" w:hint="eastAsia"/>
                <w:sz w:val="28"/>
                <w:szCs w:val="28"/>
              </w:rPr>
              <w:t>資料如有不實，願自負一切法律責任。</w:t>
            </w:r>
          </w:p>
          <w:p w:rsidR="00D8524F" w:rsidRPr="00816473" w:rsidRDefault="00D8524F" w:rsidP="00BF411D">
            <w:pPr>
              <w:spacing w:beforeLines="50" w:before="180" w:line="360" w:lineRule="exact"/>
              <w:ind w:firstLineChars="113" w:firstLine="316"/>
              <w:jc w:val="both"/>
              <w:rPr>
                <w:rFonts w:ascii="Times New Roman" w:eastAsia="標楷體" w:hAnsi="Times New Roman" w:cs="Times New Roman"/>
                <w:color w:val="FF0000"/>
                <w:sz w:val="22"/>
                <w:szCs w:val="28"/>
              </w:rPr>
            </w:pPr>
            <w:r w:rsidRPr="005743E2">
              <w:rPr>
                <w:rFonts w:ascii="Times New Roman" w:eastAsia="標楷體" w:hAnsi="Times New Roman" w:cs="標楷體" w:hint="eastAsia"/>
                <w:sz w:val="28"/>
                <w:szCs w:val="28"/>
              </w:rPr>
              <w:t>此致</w:t>
            </w:r>
            <w:r w:rsidRPr="005743E2">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5743E2">
              <w:rPr>
                <w:rFonts w:ascii="Times New Roman" w:eastAsia="標楷體" w:hAnsi="Times New Roman" w:cs="Times New Roman" w:hint="eastAsia"/>
                <w:sz w:val="28"/>
                <w:szCs w:val="28"/>
                <w:u w:val="single"/>
              </w:rPr>
              <w:t xml:space="preserve">     </w:t>
            </w:r>
            <w:r w:rsidRPr="00A63503">
              <w:rPr>
                <w:rFonts w:ascii="Times New Roman" w:eastAsia="標楷體" w:hAnsi="Times New Roman" w:cs="Times New Roman" w:hint="eastAsia"/>
                <w:sz w:val="28"/>
                <w:szCs w:val="28"/>
                <w:u w:val="single"/>
              </w:rPr>
              <w:t xml:space="preserve"> </w:t>
            </w:r>
            <w:r w:rsidRPr="00A63503">
              <w:rPr>
                <w:rFonts w:ascii="標楷體" w:eastAsia="標楷體" w:hAnsi="標楷體" w:cs="Times New Roman" w:hint="eastAsia"/>
                <w:sz w:val="28"/>
                <w:szCs w:val="28"/>
              </w:rPr>
              <w:t>(評估機構)</w:t>
            </w:r>
          </w:p>
          <w:p w:rsidR="00D8524F" w:rsidRDefault="00D8524F" w:rsidP="00BF411D">
            <w:pPr>
              <w:spacing w:beforeLines="50" w:before="180" w:line="360" w:lineRule="exact"/>
              <w:ind w:right="-45"/>
              <w:jc w:val="right"/>
              <w:rPr>
                <w:rFonts w:ascii="Times New Roman" w:eastAsia="標楷體" w:hAnsi="Times New Roman" w:cs="Times New Roman"/>
                <w:sz w:val="28"/>
                <w:szCs w:val="28"/>
              </w:rPr>
            </w:pPr>
            <w:r>
              <w:rPr>
                <w:rFonts w:ascii="Times New Roman" w:eastAsia="標楷體" w:hAnsi="Times New Roman" w:cs="標楷體" w:hint="eastAsia"/>
                <w:sz w:val="28"/>
                <w:szCs w:val="28"/>
              </w:rPr>
              <w:t xml:space="preserve">                  </w:t>
            </w:r>
            <w:r w:rsidRPr="009422B2">
              <w:rPr>
                <w:rFonts w:ascii="Times New Roman" w:eastAsia="標楷體" w:hAnsi="Times New Roman" w:cs="標楷體" w:hint="eastAsia"/>
                <w:sz w:val="28"/>
                <w:szCs w:val="28"/>
              </w:rPr>
              <w:t>申請人：</w:t>
            </w:r>
            <w:r w:rsidRPr="005743E2">
              <w:rPr>
                <w:rFonts w:ascii="Times New Roman" w:eastAsia="標楷體" w:hAnsi="Times New Roman" w:cs="Times New Roman"/>
                <w:sz w:val="28"/>
                <w:szCs w:val="28"/>
                <w:u w:val="single"/>
              </w:rPr>
              <w:t xml:space="preserve">    </w:t>
            </w:r>
            <w:r w:rsidRPr="005743E2">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5743E2">
              <w:rPr>
                <w:rFonts w:ascii="Times New Roman" w:eastAsia="標楷體" w:hAnsi="Times New Roman" w:cs="Times New Roman" w:hint="eastAsia"/>
                <w:sz w:val="28"/>
                <w:szCs w:val="28"/>
                <w:u w:val="single"/>
              </w:rPr>
              <w:t xml:space="preserve">      </w:t>
            </w:r>
            <w:r w:rsidRPr="009422B2">
              <w:rPr>
                <w:rFonts w:ascii="Times New Roman" w:eastAsia="標楷體" w:hAnsi="Times New Roman" w:cs="Times New Roman"/>
                <w:sz w:val="28"/>
                <w:szCs w:val="28"/>
              </w:rPr>
              <w:t>(</w:t>
            </w:r>
            <w:r>
              <w:rPr>
                <w:rFonts w:ascii="Times New Roman" w:eastAsia="標楷體" w:hAnsi="Times New Roman" w:cs="標楷體" w:hint="eastAsia"/>
                <w:sz w:val="28"/>
                <w:szCs w:val="28"/>
              </w:rPr>
              <w:t>簽名或</w:t>
            </w:r>
            <w:r w:rsidRPr="009422B2">
              <w:rPr>
                <w:rFonts w:ascii="Times New Roman" w:eastAsia="標楷體" w:hAnsi="Times New Roman" w:cs="標楷體" w:hint="eastAsia"/>
                <w:sz w:val="28"/>
                <w:szCs w:val="28"/>
              </w:rPr>
              <w:t>蓋章</w:t>
            </w:r>
            <w:r w:rsidRPr="009422B2">
              <w:rPr>
                <w:rFonts w:ascii="Times New Roman" w:eastAsia="標楷體" w:hAnsi="Times New Roman" w:cs="Times New Roman"/>
                <w:sz w:val="28"/>
                <w:szCs w:val="28"/>
              </w:rPr>
              <w:t>)</w:t>
            </w:r>
          </w:p>
          <w:p w:rsidR="00D8524F" w:rsidRPr="009422B2" w:rsidRDefault="00D8524F" w:rsidP="00BF411D">
            <w:pPr>
              <w:spacing w:line="36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中</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華</w:t>
            </w:r>
            <w:r w:rsidRPr="009422B2">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民</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國</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年</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月</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日</w:t>
            </w:r>
          </w:p>
        </w:tc>
      </w:tr>
    </w:tbl>
    <w:p w:rsidR="00FD7DC6" w:rsidRDefault="00FD7DC6" w:rsidP="00BF411D">
      <w:pPr>
        <w:rPr>
          <w:sz w:val="16"/>
          <w:szCs w:val="16"/>
        </w:rPr>
      </w:pPr>
    </w:p>
    <w:sectPr w:rsidR="00FD7DC6" w:rsidSect="00EF2F11">
      <w:headerReference w:type="default" r:id="rId8"/>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A3" w:rsidRDefault="009C4DA3" w:rsidP="00DB4D2C">
      <w:r>
        <w:separator/>
      </w:r>
    </w:p>
  </w:endnote>
  <w:endnote w:type="continuationSeparator" w:id="0">
    <w:p w:rsidR="009C4DA3" w:rsidRDefault="009C4DA3" w:rsidP="00DB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A3" w:rsidRDefault="009C4DA3" w:rsidP="00DB4D2C">
      <w:r>
        <w:separator/>
      </w:r>
    </w:p>
  </w:footnote>
  <w:footnote w:type="continuationSeparator" w:id="0">
    <w:p w:rsidR="009C4DA3" w:rsidRDefault="009C4DA3" w:rsidP="00DB4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3" w:rsidRDefault="00BF411D" w:rsidP="001C44D3">
    <w:pPr>
      <w:pStyle w:val="a4"/>
      <w:jc w:val="right"/>
    </w:pPr>
    <w:r>
      <w:rPr>
        <w:rFonts w:hint="eastAsia"/>
      </w:rPr>
      <w:t>108/</w:t>
    </w:r>
    <w:r w:rsidR="00A1190B">
      <w:rPr>
        <w:rFonts w:hint="eastAsia"/>
      </w:rPr>
      <w:t>1</w:t>
    </w:r>
    <w:r w:rsidR="00BE4E22">
      <w:rPr>
        <w:rFonts w:hint="eastAsia"/>
      </w:rPr>
      <w:t>2</w:t>
    </w:r>
    <w:r w:rsidR="001C44D3">
      <w:rPr>
        <w:rFonts w:hint="eastAsia"/>
      </w:rPr>
      <w:t>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7A1"/>
    <w:multiLevelType w:val="hybridMultilevel"/>
    <w:tmpl w:val="571AFB7A"/>
    <w:lvl w:ilvl="0" w:tplc="CAA6C3AC">
      <w:start w:val="1"/>
      <w:numFmt w:val="decimal"/>
      <w:lvlText w:val="%1、"/>
      <w:lvlJc w:val="left"/>
      <w:pPr>
        <w:ind w:left="125" w:hanging="480"/>
      </w:pPr>
      <w:rPr>
        <w:rFonts w:hint="eastAsia"/>
      </w:rPr>
    </w:lvl>
    <w:lvl w:ilvl="1" w:tplc="04090019" w:tentative="1">
      <w:start w:val="1"/>
      <w:numFmt w:val="ideographTraditional"/>
      <w:lvlText w:val="%2、"/>
      <w:lvlJc w:val="left"/>
      <w:pPr>
        <w:ind w:left="605" w:hanging="480"/>
      </w:pPr>
    </w:lvl>
    <w:lvl w:ilvl="2" w:tplc="0409001B" w:tentative="1">
      <w:start w:val="1"/>
      <w:numFmt w:val="lowerRoman"/>
      <w:lvlText w:val="%3."/>
      <w:lvlJc w:val="right"/>
      <w:pPr>
        <w:ind w:left="1085" w:hanging="480"/>
      </w:pPr>
    </w:lvl>
    <w:lvl w:ilvl="3" w:tplc="0409000F" w:tentative="1">
      <w:start w:val="1"/>
      <w:numFmt w:val="decimal"/>
      <w:lvlText w:val="%4."/>
      <w:lvlJc w:val="left"/>
      <w:pPr>
        <w:ind w:left="1565" w:hanging="480"/>
      </w:pPr>
    </w:lvl>
    <w:lvl w:ilvl="4" w:tplc="04090019" w:tentative="1">
      <w:start w:val="1"/>
      <w:numFmt w:val="ideographTraditional"/>
      <w:lvlText w:val="%5、"/>
      <w:lvlJc w:val="left"/>
      <w:pPr>
        <w:ind w:left="2045" w:hanging="480"/>
      </w:pPr>
    </w:lvl>
    <w:lvl w:ilvl="5" w:tplc="0409001B" w:tentative="1">
      <w:start w:val="1"/>
      <w:numFmt w:val="lowerRoman"/>
      <w:lvlText w:val="%6."/>
      <w:lvlJc w:val="right"/>
      <w:pPr>
        <w:ind w:left="2525" w:hanging="480"/>
      </w:pPr>
    </w:lvl>
    <w:lvl w:ilvl="6" w:tplc="0409000F" w:tentative="1">
      <w:start w:val="1"/>
      <w:numFmt w:val="decimal"/>
      <w:lvlText w:val="%7."/>
      <w:lvlJc w:val="left"/>
      <w:pPr>
        <w:ind w:left="3005" w:hanging="480"/>
      </w:pPr>
    </w:lvl>
    <w:lvl w:ilvl="7" w:tplc="04090019" w:tentative="1">
      <w:start w:val="1"/>
      <w:numFmt w:val="ideographTraditional"/>
      <w:lvlText w:val="%8、"/>
      <w:lvlJc w:val="left"/>
      <w:pPr>
        <w:ind w:left="3485" w:hanging="480"/>
      </w:pPr>
    </w:lvl>
    <w:lvl w:ilvl="8" w:tplc="0409001B" w:tentative="1">
      <w:start w:val="1"/>
      <w:numFmt w:val="lowerRoman"/>
      <w:lvlText w:val="%9."/>
      <w:lvlJc w:val="right"/>
      <w:pPr>
        <w:ind w:left="3965" w:hanging="480"/>
      </w:pPr>
    </w:lvl>
  </w:abstractNum>
  <w:abstractNum w:abstractNumId="1">
    <w:nsid w:val="6002675C"/>
    <w:multiLevelType w:val="hybridMultilevel"/>
    <w:tmpl w:val="F6C806B8"/>
    <w:lvl w:ilvl="0" w:tplc="CAA6C3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4F"/>
    <w:rsid w:val="000219D0"/>
    <w:rsid w:val="00052B78"/>
    <w:rsid w:val="000953D6"/>
    <w:rsid w:val="000A32CA"/>
    <w:rsid w:val="000A7B53"/>
    <w:rsid w:val="000B3B21"/>
    <w:rsid w:val="000C0209"/>
    <w:rsid w:val="000E385D"/>
    <w:rsid w:val="0011330A"/>
    <w:rsid w:val="001A3470"/>
    <w:rsid w:val="001B5E97"/>
    <w:rsid w:val="001C44D3"/>
    <w:rsid w:val="001F2055"/>
    <w:rsid w:val="00213983"/>
    <w:rsid w:val="00235375"/>
    <w:rsid w:val="00272AAC"/>
    <w:rsid w:val="002C50F6"/>
    <w:rsid w:val="002D30F2"/>
    <w:rsid w:val="002F23D6"/>
    <w:rsid w:val="00354539"/>
    <w:rsid w:val="00365998"/>
    <w:rsid w:val="003D5ECD"/>
    <w:rsid w:val="003E11B6"/>
    <w:rsid w:val="0041538F"/>
    <w:rsid w:val="00477699"/>
    <w:rsid w:val="00482093"/>
    <w:rsid w:val="004A1DE3"/>
    <w:rsid w:val="004A51FB"/>
    <w:rsid w:val="00507A2D"/>
    <w:rsid w:val="00516DDB"/>
    <w:rsid w:val="00522D42"/>
    <w:rsid w:val="00532D02"/>
    <w:rsid w:val="00633355"/>
    <w:rsid w:val="006E0547"/>
    <w:rsid w:val="006F2E00"/>
    <w:rsid w:val="006F61F4"/>
    <w:rsid w:val="00706D1E"/>
    <w:rsid w:val="007808B2"/>
    <w:rsid w:val="007E2149"/>
    <w:rsid w:val="0089797B"/>
    <w:rsid w:val="008A3499"/>
    <w:rsid w:val="008C3D9C"/>
    <w:rsid w:val="00904716"/>
    <w:rsid w:val="00910FD8"/>
    <w:rsid w:val="009163B3"/>
    <w:rsid w:val="00921728"/>
    <w:rsid w:val="009763D9"/>
    <w:rsid w:val="00980BF8"/>
    <w:rsid w:val="00982636"/>
    <w:rsid w:val="009C4DA3"/>
    <w:rsid w:val="009E1CAD"/>
    <w:rsid w:val="00A1190B"/>
    <w:rsid w:val="00A63503"/>
    <w:rsid w:val="00AB276A"/>
    <w:rsid w:val="00B33010"/>
    <w:rsid w:val="00B34B34"/>
    <w:rsid w:val="00B4210B"/>
    <w:rsid w:val="00B70D5B"/>
    <w:rsid w:val="00BB2241"/>
    <w:rsid w:val="00BB4E6C"/>
    <w:rsid w:val="00BE4E22"/>
    <w:rsid w:val="00BF411D"/>
    <w:rsid w:val="00C162BA"/>
    <w:rsid w:val="00C46E86"/>
    <w:rsid w:val="00C743E8"/>
    <w:rsid w:val="00C8043F"/>
    <w:rsid w:val="00C95647"/>
    <w:rsid w:val="00CB6E4E"/>
    <w:rsid w:val="00CC1F9A"/>
    <w:rsid w:val="00CC3F49"/>
    <w:rsid w:val="00CE0E8F"/>
    <w:rsid w:val="00D177BB"/>
    <w:rsid w:val="00D8524F"/>
    <w:rsid w:val="00DB4D2C"/>
    <w:rsid w:val="00DB6476"/>
    <w:rsid w:val="00DC01E0"/>
    <w:rsid w:val="00DD2ECE"/>
    <w:rsid w:val="00DD35C9"/>
    <w:rsid w:val="00E028B2"/>
    <w:rsid w:val="00E24FD7"/>
    <w:rsid w:val="00E3345A"/>
    <w:rsid w:val="00E75A8E"/>
    <w:rsid w:val="00E83FB4"/>
    <w:rsid w:val="00E972D8"/>
    <w:rsid w:val="00EA1798"/>
    <w:rsid w:val="00EE32EB"/>
    <w:rsid w:val="00EF2F11"/>
    <w:rsid w:val="00F0255D"/>
    <w:rsid w:val="00F105BD"/>
    <w:rsid w:val="00F73128"/>
    <w:rsid w:val="00F73B67"/>
    <w:rsid w:val="00FD7DC6"/>
    <w:rsid w:val="00FE761A"/>
    <w:rsid w:val="00FF7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4F"/>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524F"/>
    <w:pPr>
      <w:ind w:leftChars="200" w:left="480"/>
    </w:pPr>
  </w:style>
  <w:style w:type="paragraph" w:styleId="a4">
    <w:name w:val="header"/>
    <w:basedOn w:val="a"/>
    <w:link w:val="a5"/>
    <w:uiPriority w:val="99"/>
    <w:unhideWhenUsed/>
    <w:rsid w:val="00DB4D2C"/>
    <w:pPr>
      <w:tabs>
        <w:tab w:val="center" w:pos="4153"/>
        <w:tab w:val="right" w:pos="8306"/>
      </w:tabs>
      <w:snapToGrid w:val="0"/>
    </w:pPr>
    <w:rPr>
      <w:sz w:val="20"/>
      <w:szCs w:val="20"/>
    </w:rPr>
  </w:style>
  <w:style w:type="character" w:customStyle="1" w:styleId="a5">
    <w:name w:val="頁首 字元"/>
    <w:basedOn w:val="a0"/>
    <w:link w:val="a4"/>
    <w:uiPriority w:val="99"/>
    <w:rsid w:val="00DB4D2C"/>
    <w:rPr>
      <w:rFonts w:ascii="Calibri" w:eastAsia="新細明體" w:hAnsi="Calibri" w:cs="Calibri"/>
      <w:sz w:val="20"/>
      <w:szCs w:val="20"/>
    </w:rPr>
  </w:style>
  <w:style w:type="paragraph" w:styleId="a6">
    <w:name w:val="footer"/>
    <w:basedOn w:val="a"/>
    <w:link w:val="a7"/>
    <w:uiPriority w:val="99"/>
    <w:unhideWhenUsed/>
    <w:rsid w:val="00DB4D2C"/>
    <w:pPr>
      <w:tabs>
        <w:tab w:val="center" w:pos="4153"/>
        <w:tab w:val="right" w:pos="8306"/>
      </w:tabs>
      <w:snapToGrid w:val="0"/>
    </w:pPr>
    <w:rPr>
      <w:sz w:val="20"/>
      <w:szCs w:val="20"/>
    </w:rPr>
  </w:style>
  <w:style w:type="character" w:customStyle="1" w:styleId="a7">
    <w:name w:val="頁尾 字元"/>
    <w:basedOn w:val="a0"/>
    <w:link w:val="a6"/>
    <w:uiPriority w:val="99"/>
    <w:rsid w:val="00DB4D2C"/>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4F"/>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524F"/>
    <w:pPr>
      <w:ind w:leftChars="200" w:left="480"/>
    </w:pPr>
  </w:style>
  <w:style w:type="paragraph" w:styleId="a4">
    <w:name w:val="header"/>
    <w:basedOn w:val="a"/>
    <w:link w:val="a5"/>
    <w:uiPriority w:val="99"/>
    <w:unhideWhenUsed/>
    <w:rsid w:val="00DB4D2C"/>
    <w:pPr>
      <w:tabs>
        <w:tab w:val="center" w:pos="4153"/>
        <w:tab w:val="right" w:pos="8306"/>
      </w:tabs>
      <w:snapToGrid w:val="0"/>
    </w:pPr>
    <w:rPr>
      <w:sz w:val="20"/>
      <w:szCs w:val="20"/>
    </w:rPr>
  </w:style>
  <w:style w:type="character" w:customStyle="1" w:styleId="a5">
    <w:name w:val="頁首 字元"/>
    <w:basedOn w:val="a0"/>
    <w:link w:val="a4"/>
    <w:uiPriority w:val="99"/>
    <w:rsid w:val="00DB4D2C"/>
    <w:rPr>
      <w:rFonts w:ascii="Calibri" w:eastAsia="新細明體" w:hAnsi="Calibri" w:cs="Calibri"/>
      <w:sz w:val="20"/>
      <w:szCs w:val="20"/>
    </w:rPr>
  </w:style>
  <w:style w:type="paragraph" w:styleId="a6">
    <w:name w:val="footer"/>
    <w:basedOn w:val="a"/>
    <w:link w:val="a7"/>
    <w:uiPriority w:val="99"/>
    <w:unhideWhenUsed/>
    <w:rsid w:val="00DB4D2C"/>
    <w:pPr>
      <w:tabs>
        <w:tab w:val="center" w:pos="4153"/>
        <w:tab w:val="right" w:pos="8306"/>
      </w:tabs>
      <w:snapToGrid w:val="0"/>
    </w:pPr>
    <w:rPr>
      <w:sz w:val="20"/>
      <w:szCs w:val="20"/>
    </w:rPr>
  </w:style>
  <w:style w:type="character" w:customStyle="1" w:styleId="a7">
    <w:name w:val="頁尾 字元"/>
    <w:basedOn w:val="a0"/>
    <w:link w:val="a6"/>
    <w:uiPriority w:val="99"/>
    <w:rsid w:val="00DB4D2C"/>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洪德豪</dc:creator>
  <cp:lastModifiedBy>張志豪</cp:lastModifiedBy>
  <cp:revision>12</cp:revision>
  <cp:lastPrinted>2019-12-23T11:59:00Z</cp:lastPrinted>
  <dcterms:created xsi:type="dcterms:W3CDTF">2019-12-11T05:48:00Z</dcterms:created>
  <dcterms:modified xsi:type="dcterms:W3CDTF">2019-12-23T11:59:00Z</dcterms:modified>
</cp:coreProperties>
</file>